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7F44" w14:textId="339A7F57" w:rsidR="004A0156" w:rsidRDefault="004A0156"/>
    <w:p w14:paraId="49140133" w14:textId="1F7EDE24" w:rsidR="00982ED6" w:rsidRPr="00982ED6" w:rsidRDefault="00982ED6">
      <w:pPr>
        <w:rPr>
          <w:sz w:val="28"/>
          <w:szCs w:val="28"/>
        </w:rPr>
      </w:pPr>
    </w:p>
    <w:p w14:paraId="40BCF05C" w14:textId="28D8E0CC" w:rsidR="00E83F04" w:rsidRPr="00E83F04" w:rsidRDefault="00E83F04" w:rsidP="00982ED6">
      <w:pPr>
        <w:spacing w:after="0" w:line="23" w:lineRule="atLeast"/>
        <w:jc w:val="center"/>
        <w:rPr>
          <w:rFonts w:cstheme="minorHAnsi"/>
          <w:b/>
          <w:color w:val="00B050"/>
          <w:spacing w:val="-15"/>
          <w:sz w:val="28"/>
          <w:szCs w:val="28"/>
          <w:lang w:eastAsia="en-GB"/>
        </w:rPr>
      </w:pPr>
      <w:proofErr w:type="gramStart"/>
      <w:r w:rsidRPr="00E83F04">
        <w:rPr>
          <w:rFonts w:cstheme="minorHAnsi"/>
          <w:b/>
          <w:color w:val="00B050"/>
          <w:spacing w:val="-15"/>
          <w:sz w:val="28"/>
          <w:szCs w:val="28"/>
          <w:lang w:eastAsia="en-GB"/>
        </w:rPr>
        <w:t>PRE &amp;</w:t>
      </w:r>
      <w:proofErr w:type="gramEnd"/>
      <w:r w:rsidRPr="00E83F04">
        <w:rPr>
          <w:rFonts w:cstheme="minorHAnsi"/>
          <w:b/>
          <w:color w:val="00B050"/>
          <w:spacing w:val="-15"/>
          <w:sz w:val="28"/>
          <w:szCs w:val="28"/>
          <w:lang w:eastAsia="en-GB"/>
        </w:rPr>
        <w:t xml:space="preserve"> POST TEMPORARY HOLIDAY SITES</w:t>
      </w:r>
    </w:p>
    <w:p w14:paraId="04FD2660" w14:textId="2B5DDBCE" w:rsidR="00E83F04" w:rsidRPr="00E83F04" w:rsidRDefault="00E83F04" w:rsidP="00982ED6">
      <w:pPr>
        <w:spacing w:after="0" w:line="23" w:lineRule="atLeast"/>
        <w:jc w:val="center"/>
        <w:rPr>
          <w:rFonts w:cstheme="minorHAnsi"/>
          <w:b/>
          <w:color w:val="00B050"/>
          <w:spacing w:val="-15"/>
          <w:sz w:val="28"/>
          <w:szCs w:val="28"/>
          <w:lang w:eastAsia="en-GB"/>
        </w:rPr>
      </w:pPr>
      <w:r w:rsidRPr="00E83F04">
        <w:rPr>
          <w:rFonts w:cstheme="minorHAnsi"/>
          <w:b/>
          <w:color w:val="00B050"/>
          <w:spacing w:val="-15"/>
          <w:sz w:val="28"/>
          <w:szCs w:val="28"/>
          <w:lang w:eastAsia="en-GB"/>
        </w:rPr>
        <w:t xml:space="preserve"> for the</w:t>
      </w:r>
    </w:p>
    <w:p w14:paraId="4A5D6D63" w14:textId="782795B0" w:rsidR="00E83F04" w:rsidRPr="00E83F04" w:rsidRDefault="00E83F04" w:rsidP="00982ED6">
      <w:pPr>
        <w:spacing w:after="0" w:line="23" w:lineRule="atLeast"/>
        <w:jc w:val="center"/>
        <w:rPr>
          <w:rFonts w:cstheme="minorHAnsi"/>
          <w:b/>
          <w:color w:val="00B050"/>
          <w:spacing w:val="-15"/>
          <w:sz w:val="28"/>
          <w:szCs w:val="28"/>
          <w:lang w:eastAsia="en-GB"/>
        </w:rPr>
      </w:pPr>
      <w:r w:rsidRPr="00E83F04">
        <w:rPr>
          <w:rFonts w:cstheme="minorHAnsi"/>
          <w:b/>
          <w:color w:val="00B050"/>
          <w:spacing w:val="-15"/>
          <w:sz w:val="28"/>
          <w:szCs w:val="28"/>
          <w:lang w:eastAsia="en-GB"/>
        </w:rPr>
        <w:t>NATIONAL FEAST OF LANTERN 2019</w:t>
      </w:r>
    </w:p>
    <w:p w14:paraId="22F4E325" w14:textId="77777777" w:rsidR="00E83F04" w:rsidRDefault="00E83F04" w:rsidP="00982ED6">
      <w:pPr>
        <w:spacing w:after="0" w:line="23" w:lineRule="atLeast"/>
        <w:jc w:val="center"/>
        <w:rPr>
          <w:rFonts w:cstheme="minorHAnsi"/>
          <w:b/>
          <w:spacing w:val="-15"/>
          <w:sz w:val="28"/>
          <w:szCs w:val="28"/>
          <w:lang w:eastAsia="en-GB"/>
        </w:rPr>
      </w:pPr>
    </w:p>
    <w:p w14:paraId="44852024" w14:textId="77777777" w:rsidR="00E83F04" w:rsidRDefault="00E83F04" w:rsidP="00982ED6">
      <w:pPr>
        <w:spacing w:after="0" w:line="23" w:lineRule="atLeast"/>
        <w:jc w:val="center"/>
        <w:rPr>
          <w:rFonts w:cstheme="minorHAnsi"/>
          <w:b/>
          <w:spacing w:val="-15"/>
          <w:sz w:val="28"/>
          <w:szCs w:val="28"/>
          <w:lang w:eastAsia="en-GB"/>
        </w:rPr>
      </w:pPr>
    </w:p>
    <w:p w14:paraId="1C38E2E4" w14:textId="77777777" w:rsidR="00E83F04" w:rsidRDefault="00E83F04" w:rsidP="00982ED6">
      <w:pPr>
        <w:spacing w:after="0" w:line="23" w:lineRule="atLeast"/>
        <w:jc w:val="center"/>
        <w:rPr>
          <w:rFonts w:cstheme="minorHAnsi"/>
          <w:b/>
          <w:spacing w:val="-15"/>
          <w:sz w:val="28"/>
          <w:szCs w:val="28"/>
          <w:lang w:eastAsia="en-GB"/>
        </w:rPr>
      </w:pPr>
    </w:p>
    <w:p w14:paraId="34F5A140" w14:textId="77777777" w:rsidR="00E83F04" w:rsidRDefault="00E83F04" w:rsidP="00982ED6">
      <w:pPr>
        <w:spacing w:after="0" w:line="23" w:lineRule="atLeast"/>
        <w:jc w:val="center"/>
        <w:rPr>
          <w:rFonts w:cstheme="minorHAnsi"/>
          <w:b/>
          <w:spacing w:val="-15"/>
          <w:sz w:val="28"/>
          <w:szCs w:val="28"/>
          <w:lang w:eastAsia="en-GB"/>
        </w:rPr>
      </w:pPr>
    </w:p>
    <w:p w14:paraId="52BB79C5" w14:textId="77777777" w:rsidR="00E83F04" w:rsidRDefault="00E83F04" w:rsidP="00982ED6">
      <w:pPr>
        <w:spacing w:after="0" w:line="23" w:lineRule="atLeast"/>
        <w:jc w:val="center"/>
        <w:rPr>
          <w:rFonts w:cstheme="minorHAnsi"/>
          <w:b/>
          <w:spacing w:val="-15"/>
          <w:sz w:val="28"/>
          <w:szCs w:val="28"/>
          <w:lang w:eastAsia="en-GB"/>
        </w:rPr>
      </w:pPr>
    </w:p>
    <w:p w14:paraId="611CD209" w14:textId="1864AAE3" w:rsidR="00982ED6" w:rsidRPr="00E83F04" w:rsidRDefault="00E83F04" w:rsidP="00982ED6">
      <w:pPr>
        <w:spacing w:after="0" w:line="23" w:lineRule="atLeast"/>
        <w:jc w:val="center"/>
        <w:rPr>
          <w:rFonts w:cstheme="minorHAnsi"/>
          <w:b/>
          <w:color w:val="FF0000"/>
          <w:spacing w:val="-15"/>
          <w:sz w:val="28"/>
          <w:szCs w:val="28"/>
          <w:lang w:eastAsia="en-GB"/>
        </w:rPr>
      </w:pPr>
      <w:r w:rsidRPr="00E83F04">
        <w:rPr>
          <w:rFonts w:cstheme="minorHAnsi"/>
          <w:b/>
          <w:color w:val="FF0000"/>
          <w:spacing w:val="-15"/>
          <w:sz w:val="28"/>
          <w:szCs w:val="28"/>
          <w:lang w:eastAsia="en-GB"/>
        </w:rPr>
        <w:t>BREAMORE HOUSE</w:t>
      </w:r>
      <w:r w:rsidR="00982ED6" w:rsidRPr="00E83F04">
        <w:rPr>
          <w:rFonts w:cstheme="minorHAnsi"/>
          <w:b/>
          <w:color w:val="FF0000"/>
          <w:spacing w:val="-15"/>
          <w:sz w:val="28"/>
          <w:szCs w:val="28"/>
          <w:lang w:eastAsia="en-GB"/>
        </w:rPr>
        <w:t xml:space="preserve">, </w:t>
      </w:r>
    </w:p>
    <w:p w14:paraId="4664DD8C" w14:textId="77777777" w:rsidR="00982ED6" w:rsidRPr="00E83F04" w:rsidRDefault="00982ED6" w:rsidP="00982ED6">
      <w:pPr>
        <w:spacing w:after="0" w:line="23" w:lineRule="atLeast"/>
        <w:jc w:val="center"/>
        <w:rPr>
          <w:rFonts w:cstheme="minorHAnsi"/>
          <w:b/>
          <w:color w:val="FF0000"/>
          <w:spacing w:val="-15"/>
          <w:sz w:val="28"/>
          <w:szCs w:val="28"/>
          <w:lang w:eastAsia="en-GB"/>
        </w:rPr>
      </w:pPr>
      <w:r w:rsidRPr="00E83F04">
        <w:rPr>
          <w:rFonts w:cstheme="minorHAnsi"/>
          <w:b/>
          <w:color w:val="FF0000"/>
          <w:spacing w:val="-15"/>
          <w:sz w:val="28"/>
          <w:szCs w:val="28"/>
          <w:lang w:eastAsia="en-GB"/>
        </w:rPr>
        <w:t xml:space="preserve">Near </w:t>
      </w:r>
      <w:proofErr w:type="spellStart"/>
      <w:r w:rsidRPr="00E83F04">
        <w:rPr>
          <w:rFonts w:cstheme="minorHAnsi"/>
          <w:b/>
          <w:color w:val="FF0000"/>
          <w:spacing w:val="-15"/>
          <w:sz w:val="28"/>
          <w:szCs w:val="28"/>
          <w:lang w:eastAsia="en-GB"/>
        </w:rPr>
        <w:t>Fordingbridge</w:t>
      </w:r>
      <w:proofErr w:type="spellEnd"/>
    </w:p>
    <w:p w14:paraId="26941469" w14:textId="77777777" w:rsidR="00982ED6" w:rsidRPr="00982ED6" w:rsidRDefault="00982ED6" w:rsidP="00982ED6">
      <w:pPr>
        <w:spacing w:after="0" w:line="23" w:lineRule="atLeast"/>
        <w:jc w:val="center"/>
        <w:rPr>
          <w:rFonts w:cstheme="minorHAnsi"/>
          <w:b/>
          <w:sz w:val="28"/>
          <w:szCs w:val="28"/>
        </w:rPr>
      </w:pPr>
    </w:p>
    <w:p w14:paraId="19DFBDBD" w14:textId="77777777" w:rsidR="00982ED6" w:rsidRPr="00E83F04" w:rsidRDefault="00982ED6" w:rsidP="00982ED6">
      <w:pPr>
        <w:spacing w:after="0" w:line="23" w:lineRule="atLeast"/>
        <w:jc w:val="center"/>
        <w:rPr>
          <w:rFonts w:cstheme="minorHAnsi"/>
          <w:b/>
          <w:color w:val="FF0000"/>
          <w:spacing w:val="-15"/>
          <w:sz w:val="28"/>
          <w:szCs w:val="28"/>
          <w:lang w:eastAsia="en-GB"/>
        </w:rPr>
      </w:pPr>
      <w:r w:rsidRPr="00E83F04">
        <w:rPr>
          <w:rFonts w:cstheme="minorHAnsi"/>
          <w:b/>
          <w:color w:val="FF0000"/>
          <w:spacing w:val="-15"/>
          <w:sz w:val="28"/>
          <w:szCs w:val="28"/>
          <w:lang w:eastAsia="en-GB"/>
        </w:rPr>
        <w:t>Fri 30</w:t>
      </w:r>
      <w:r w:rsidRPr="00E83F04">
        <w:rPr>
          <w:rFonts w:cstheme="minorHAnsi"/>
          <w:b/>
          <w:color w:val="FF0000"/>
          <w:spacing w:val="-15"/>
          <w:sz w:val="28"/>
          <w:szCs w:val="28"/>
          <w:vertAlign w:val="superscript"/>
          <w:lang w:eastAsia="en-GB"/>
        </w:rPr>
        <w:t>th</w:t>
      </w:r>
      <w:r w:rsidRPr="00E83F04">
        <w:rPr>
          <w:rFonts w:cstheme="minorHAnsi"/>
          <w:b/>
          <w:color w:val="FF0000"/>
          <w:spacing w:val="-15"/>
          <w:sz w:val="28"/>
          <w:szCs w:val="28"/>
          <w:lang w:eastAsia="en-GB"/>
        </w:rPr>
        <w:t xml:space="preserve"> Aug - Fri 27</w:t>
      </w:r>
      <w:r w:rsidRPr="00E83F04">
        <w:rPr>
          <w:rFonts w:cstheme="minorHAnsi"/>
          <w:b/>
          <w:color w:val="FF0000"/>
          <w:spacing w:val="-15"/>
          <w:sz w:val="28"/>
          <w:szCs w:val="28"/>
          <w:vertAlign w:val="superscript"/>
          <w:lang w:eastAsia="en-GB"/>
        </w:rPr>
        <w:t>th</w:t>
      </w:r>
      <w:r w:rsidRPr="00E83F04">
        <w:rPr>
          <w:rFonts w:cstheme="minorHAnsi"/>
          <w:b/>
          <w:color w:val="FF0000"/>
          <w:spacing w:val="-15"/>
          <w:sz w:val="28"/>
          <w:szCs w:val="28"/>
          <w:lang w:eastAsia="en-GB"/>
        </w:rPr>
        <w:t xml:space="preserve"> September</w:t>
      </w:r>
    </w:p>
    <w:p w14:paraId="377EBAFA" w14:textId="77777777" w:rsidR="00982ED6" w:rsidRPr="00E83F04" w:rsidRDefault="00982ED6" w:rsidP="00982ED6">
      <w:pPr>
        <w:spacing w:after="0" w:line="23" w:lineRule="atLeast"/>
        <w:jc w:val="center"/>
        <w:rPr>
          <w:rFonts w:cstheme="minorHAnsi"/>
          <w:b/>
          <w:color w:val="FF0000"/>
          <w:sz w:val="28"/>
          <w:szCs w:val="28"/>
          <w:lang w:eastAsia="en-GB"/>
        </w:rPr>
      </w:pPr>
      <w:r w:rsidRPr="00E83F04">
        <w:rPr>
          <w:rFonts w:cstheme="minorHAnsi"/>
          <w:b/>
          <w:color w:val="FF0000"/>
          <w:sz w:val="28"/>
          <w:szCs w:val="28"/>
          <w:lang w:eastAsia="en-GB"/>
        </w:rPr>
        <w:t>Price: £8.50 per unit night</w:t>
      </w:r>
    </w:p>
    <w:p w14:paraId="13D7CEF5" w14:textId="77777777" w:rsidR="00982ED6" w:rsidRPr="00E83F04" w:rsidRDefault="00982ED6" w:rsidP="00982ED6">
      <w:pPr>
        <w:spacing w:after="0" w:line="23" w:lineRule="atLeast"/>
        <w:jc w:val="center"/>
        <w:rPr>
          <w:rFonts w:cstheme="minorHAnsi"/>
          <w:b/>
          <w:color w:val="FF0000"/>
          <w:sz w:val="28"/>
          <w:szCs w:val="28"/>
        </w:rPr>
      </w:pPr>
      <w:r w:rsidRPr="00E83F04">
        <w:rPr>
          <w:rFonts w:cstheme="minorHAnsi"/>
          <w:b/>
          <w:color w:val="FF0000"/>
          <w:sz w:val="28"/>
          <w:szCs w:val="28"/>
        </w:rPr>
        <w:t xml:space="preserve">30 Miles from NFOL </w:t>
      </w:r>
      <w:r w:rsidRPr="00E83F04">
        <w:rPr>
          <w:rFonts w:cstheme="minorHAnsi"/>
          <w:color w:val="FF0000"/>
          <w:sz w:val="28"/>
          <w:szCs w:val="28"/>
        </w:rPr>
        <w:t>(MR. 184/154191)</w:t>
      </w:r>
    </w:p>
    <w:p w14:paraId="592B4114" w14:textId="77777777" w:rsidR="00982ED6" w:rsidRPr="006F3B69" w:rsidRDefault="00982ED6" w:rsidP="00982ED6">
      <w:pPr>
        <w:spacing w:after="0" w:line="23" w:lineRule="atLeast"/>
        <w:jc w:val="both"/>
        <w:rPr>
          <w:rFonts w:cstheme="minorHAnsi"/>
          <w:b/>
          <w:spacing w:val="-15"/>
          <w:sz w:val="24"/>
          <w:szCs w:val="24"/>
          <w:lang w:eastAsia="en-GB"/>
        </w:rPr>
      </w:pPr>
    </w:p>
    <w:p w14:paraId="6B6C7F52" w14:textId="045D906B" w:rsidR="00982ED6" w:rsidRPr="00982ED6" w:rsidRDefault="00982ED6" w:rsidP="00982ED6">
      <w:pPr>
        <w:spacing w:after="0" w:line="23" w:lineRule="atLeast"/>
        <w:jc w:val="both"/>
        <w:rPr>
          <w:rFonts w:ascii="Arial" w:hAnsi="Arial" w:cs="Arial"/>
          <w:b/>
          <w:sz w:val="28"/>
          <w:szCs w:val="28"/>
          <w:lang w:val="en-US"/>
        </w:rPr>
      </w:pPr>
      <w:r w:rsidRPr="00982ED6">
        <w:rPr>
          <w:rFonts w:ascii="Arial" w:hAnsi="Arial" w:cs="Arial"/>
          <w:sz w:val="28"/>
          <w:szCs w:val="28"/>
        </w:rPr>
        <w:t>New Forest D.A. welcomes you to Breamore House Holiday Site.</w:t>
      </w:r>
      <w:r w:rsidRPr="00982ED6">
        <w:rPr>
          <w:rFonts w:ascii="Arial" w:hAnsi="Arial" w:cs="Arial"/>
          <w:sz w:val="28"/>
          <w:szCs w:val="28"/>
          <w:lang w:eastAsia="en-GB"/>
        </w:rPr>
        <w:t xml:space="preserve"> Easily accessible from A338, this site </w:t>
      </w:r>
      <w:r w:rsidRPr="00982ED6">
        <w:rPr>
          <w:rFonts w:ascii="Arial" w:hAnsi="Arial" w:cs="Arial"/>
          <w:sz w:val="28"/>
          <w:szCs w:val="28"/>
        </w:rPr>
        <w:t>is ideally situated for exploring the delights of the New Forest; The Market towns of Ringwood &amp; Salisbury are within easy reach.</w:t>
      </w:r>
    </w:p>
    <w:p w14:paraId="3C5D4B93" w14:textId="77777777" w:rsidR="00982ED6" w:rsidRPr="00982ED6" w:rsidRDefault="00982ED6" w:rsidP="00982ED6">
      <w:pPr>
        <w:spacing w:after="0" w:line="23" w:lineRule="atLeast"/>
        <w:jc w:val="both"/>
        <w:rPr>
          <w:rFonts w:ascii="Arial" w:hAnsi="Arial" w:cs="Arial"/>
          <w:b/>
          <w:sz w:val="28"/>
          <w:szCs w:val="28"/>
          <w:lang w:val="en-US"/>
        </w:rPr>
      </w:pPr>
    </w:p>
    <w:p w14:paraId="622917B3" w14:textId="147A19FD" w:rsidR="00982ED6" w:rsidRPr="00982ED6" w:rsidRDefault="00A52E3B" w:rsidP="00982ED6">
      <w:pPr>
        <w:spacing w:after="0" w:line="23" w:lineRule="atLeast"/>
        <w:jc w:val="both"/>
        <w:rPr>
          <w:rFonts w:ascii="Arial" w:hAnsi="Arial" w:cs="Arial"/>
          <w:b/>
          <w:sz w:val="28"/>
          <w:szCs w:val="28"/>
          <w:lang w:val="en-US"/>
        </w:rPr>
      </w:pPr>
      <w:r w:rsidRPr="00982ED6">
        <w:rPr>
          <w:rFonts w:ascii="Arial" w:hAnsi="Arial" w:cs="Arial"/>
          <w:noProof/>
          <w:sz w:val="28"/>
          <w:szCs w:val="28"/>
          <w:lang w:eastAsia="en-GB"/>
        </w:rPr>
        <w:drawing>
          <wp:anchor distT="0" distB="0" distL="114300" distR="114300" simplePos="0" relativeHeight="251659264" behindDoc="0" locked="0" layoutInCell="1" allowOverlap="1" wp14:anchorId="5300AB66" wp14:editId="475DE6CD">
            <wp:simplePos x="0" y="0"/>
            <wp:positionH relativeFrom="column">
              <wp:posOffset>0</wp:posOffset>
            </wp:positionH>
            <wp:positionV relativeFrom="paragraph">
              <wp:posOffset>48260</wp:posOffset>
            </wp:positionV>
            <wp:extent cx="2581275" cy="13233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1323340"/>
                    </a:xfrm>
                    <a:prstGeom prst="rect">
                      <a:avLst/>
                    </a:prstGeom>
                    <a:noFill/>
                  </pic:spPr>
                </pic:pic>
              </a:graphicData>
            </a:graphic>
            <wp14:sizeRelH relativeFrom="page">
              <wp14:pctWidth>0</wp14:pctWidth>
            </wp14:sizeRelH>
            <wp14:sizeRelV relativeFrom="page">
              <wp14:pctHeight>0</wp14:pctHeight>
            </wp14:sizeRelV>
          </wp:anchor>
        </w:drawing>
      </w:r>
    </w:p>
    <w:p w14:paraId="1C356749" w14:textId="77777777" w:rsidR="00A52E3B" w:rsidRDefault="00A52E3B" w:rsidP="00982ED6">
      <w:pPr>
        <w:spacing w:after="0" w:line="23" w:lineRule="atLeast"/>
        <w:jc w:val="both"/>
        <w:rPr>
          <w:rFonts w:ascii="Arial" w:hAnsi="Arial" w:cs="Arial"/>
          <w:b/>
          <w:sz w:val="28"/>
          <w:szCs w:val="28"/>
          <w:lang w:val="en-US"/>
        </w:rPr>
      </w:pPr>
    </w:p>
    <w:p w14:paraId="64C85235" w14:textId="77777777" w:rsidR="00A52E3B" w:rsidRDefault="00A52E3B" w:rsidP="00982ED6">
      <w:pPr>
        <w:spacing w:after="0" w:line="23" w:lineRule="atLeast"/>
        <w:jc w:val="both"/>
        <w:rPr>
          <w:rFonts w:ascii="Arial" w:hAnsi="Arial" w:cs="Arial"/>
          <w:b/>
          <w:sz w:val="28"/>
          <w:szCs w:val="28"/>
          <w:lang w:val="en-US"/>
        </w:rPr>
      </w:pPr>
    </w:p>
    <w:p w14:paraId="3DA093B9" w14:textId="77777777" w:rsidR="00A52E3B" w:rsidRDefault="00A52E3B" w:rsidP="00982ED6">
      <w:pPr>
        <w:spacing w:after="0" w:line="23" w:lineRule="atLeast"/>
        <w:jc w:val="both"/>
        <w:rPr>
          <w:rFonts w:ascii="Arial" w:hAnsi="Arial" w:cs="Arial"/>
          <w:b/>
          <w:sz w:val="28"/>
          <w:szCs w:val="28"/>
          <w:lang w:val="en-US"/>
        </w:rPr>
      </w:pPr>
    </w:p>
    <w:p w14:paraId="1D211A0C" w14:textId="77777777" w:rsidR="00A52E3B" w:rsidRDefault="00A52E3B" w:rsidP="00982ED6">
      <w:pPr>
        <w:spacing w:after="0" w:line="23" w:lineRule="atLeast"/>
        <w:jc w:val="both"/>
        <w:rPr>
          <w:rFonts w:ascii="Arial" w:hAnsi="Arial" w:cs="Arial"/>
          <w:b/>
          <w:sz w:val="28"/>
          <w:szCs w:val="28"/>
          <w:lang w:val="en-US"/>
        </w:rPr>
      </w:pPr>
    </w:p>
    <w:p w14:paraId="4FA7C04E" w14:textId="77777777" w:rsidR="00A52E3B" w:rsidRDefault="00A52E3B" w:rsidP="00982ED6">
      <w:pPr>
        <w:spacing w:after="0" w:line="23" w:lineRule="atLeast"/>
        <w:jc w:val="both"/>
        <w:rPr>
          <w:rFonts w:ascii="Arial" w:hAnsi="Arial" w:cs="Arial"/>
          <w:b/>
          <w:sz w:val="28"/>
          <w:szCs w:val="28"/>
          <w:lang w:val="en-US"/>
        </w:rPr>
      </w:pPr>
    </w:p>
    <w:p w14:paraId="3B17B036" w14:textId="77777777" w:rsidR="00A52E3B" w:rsidRDefault="00A52E3B" w:rsidP="00982ED6">
      <w:pPr>
        <w:spacing w:after="0" w:line="23" w:lineRule="atLeast"/>
        <w:jc w:val="both"/>
        <w:rPr>
          <w:rFonts w:ascii="Arial" w:hAnsi="Arial" w:cs="Arial"/>
          <w:b/>
          <w:sz w:val="28"/>
          <w:szCs w:val="28"/>
          <w:lang w:val="en-US"/>
        </w:rPr>
      </w:pPr>
    </w:p>
    <w:p w14:paraId="5E3C3BDA" w14:textId="77777777" w:rsidR="00A52E3B" w:rsidRDefault="00A52E3B" w:rsidP="00982ED6">
      <w:pPr>
        <w:spacing w:after="0" w:line="23" w:lineRule="atLeast"/>
        <w:jc w:val="both"/>
        <w:rPr>
          <w:rFonts w:ascii="Arial" w:hAnsi="Arial" w:cs="Arial"/>
          <w:b/>
          <w:sz w:val="28"/>
          <w:szCs w:val="28"/>
          <w:lang w:val="en-US"/>
        </w:rPr>
      </w:pPr>
    </w:p>
    <w:p w14:paraId="5D7F0AF0" w14:textId="2B43AC78" w:rsidR="00982ED6" w:rsidRPr="00982ED6" w:rsidRDefault="00982ED6" w:rsidP="00982ED6">
      <w:pPr>
        <w:spacing w:after="0" w:line="23" w:lineRule="atLeast"/>
        <w:jc w:val="both"/>
        <w:rPr>
          <w:rFonts w:ascii="Arial" w:hAnsi="Arial" w:cs="Arial"/>
          <w:sz w:val="28"/>
          <w:szCs w:val="28"/>
          <w:lang w:val="en-US"/>
        </w:rPr>
      </w:pPr>
      <w:r w:rsidRPr="00982ED6">
        <w:rPr>
          <w:rFonts w:ascii="Arial" w:hAnsi="Arial" w:cs="Arial"/>
          <w:b/>
          <w:sz w:val="28"/>
          <w:szCs w:val="28"/>
          <w:lang w:val="en-US"/>
        </w:rPr>
        <w:t xml:space="preserve">Facilities: </w:t>
      </w:r>
      <w:r w:rsidRPr="00982ED6">
        <w:rPr>
          <w:rFonts w:ascii="Arial" w:hAnsi="Arial" w:cs="Arial"/>
          <w:sz w:val="28"/>
          <w:szCs w:val="28"/>
          <w:lang w:val="en-US"/>
        </w:rPr>
        <w:t>The site includes mains water, dry waste and toilet disposal. Own toilets are essential.  All types of units are welcome.</w:t>
      </w:r>
    </w:p>
    <w:p w14:paraId="6DD37C04" w14:textId="77777777" w:rsidR="00982ED6" w:rsidRPr="00982ED6" w:rsidRDefault="00982ED6" w:rsidP="00982ED6">
      <w:pPr>
        <w:spacing w:after="0" w:line="23" w:lineRule="atLeast"/>
        <w:jc w:val="both"/>
        <w:rPr>
          <w:rFonts w:ascii="Arial" w:hAnsi="Arial" w:cs="Arial"/>
          <w:sz w:val="28"/>
          <w:szCs w:val="28"/>
          <w:lang w:val="en-US"/>
        </w:rPr>
      </w:pPr>
    </w:p>
    <w:p w14:paraId="654995B2" w14:textId="77777777" w:rsidR="00982ED6" w:rsidRPr="00982ED6" w:rsidRDefault="00982ED6" w:rsidP="00982ED6">
      <w:pPr>
        <w:spacing w:after="0" w:line="23" w:lineRule="atLeast"/>
        <w:jc w:val="both"/>
        <w:rPr>
          <w:rFonts w:ascii="Arial" w:hAnsi="Arial" w:cs="Arial"/>
          <w:sz w:val="28"/>
          <w:szCs w:val="28"/>
          <w:lang w:val="en-US"/>
        </w:rPr>
      </w:pPr>
      <w:r w:rsidRPr="00982ED6">
        <w:rPr>
          <w:rFonts w:ascii="Arial" w:hAnsi="Arial" w:cs="Arial"/>
          <w:sz w:val="28"/>
          <w:szCs w:val="28"/>
          <w:lang w:val="en-US"/>
        </w:rPr>
        <w:t>Advance booking not required.</w:t>
      </w:r>
    </w:p>
    <w:p w14:paraId="3F8A8BF0" w14:textId="1BCD110C" w:rsidR="00982ED6" w:rsidRDefault="00982ED6"/>
    <w:p w14:paraId="2513BD9F" w14:textId="015E4273" w:rsidR="00E83F04" w:rsidRDefault="00E83F04"/>
    <w:p w14:paraId="1827E669" w14:textId="4DBEF933" w:rsidR="00E83F04" w:rsidRDefault="00E83F04"/>
    <w:p w14:paraId="326B0191" w14:textId="4E27E65A" w:rsidR="00E83F04" w:rsidRDefault="00E83F04"/>
    <w:p w14:paraId="6BBCD9E4" w14:textId="46FFFFCE" w:rsidR="00E83F04" w:rsidRDefault="00E83F04"/>
    <w:p w14:paraId="660564F7" w14:textId="77FF3D7B" w:rsidR="00E83F04" w:rsidRDefault="00E83F04"/>
    <w:p w14:paraId="38E94F84" w14:textId="699C505F" w:rsidR="00A52E3B" w:rsidRDefault="00A52E3B"/>
    <w:p w14:paraId="3988F6D8" w14:textId="77777777" w:rsidR="00E83F04" w:rsidRDefault="00E83F04" w:rsidP="00E83F04">
      <w:pPr>
        <w:tabs>
          <w:tab w:val="left" w:pos="2970"/>
          <w:tab w:val="center" w:pos="4513"/>
        </w:tabs>
        <w:spacing w:after="0" w:line="23" w:lineRule="atLeast"/>
        <w:rPr>
          <w:rFonts w:cstheme="minorHAnsi"/>
          <w:b/>
          <w:sz w:val="28"/>
          <w:szCs w:val="28"/>
          <w:lang w:val="en-US"/>
        </w:rPr>
      </w:pPr>
    </w:p>
    <w:p w14:paraId="5F2897B8" w14:textId="786443C6" w:rsidR="00982ED6" w:rsidRPr="00E83F04" w:rsidRDefault="00E83F04" w:rsidP="00E83F04">
      <w:pPr>
        <w:tabs>
          <w:tab w:val="left" w:pos="2970"/>
          <w:tab w:val="center" w:pos="4513"/>
        </w:tabs>
        <w:spacing w:after="0" w:line="23" w:lineRule="atLeast"/>
        <w:rPr>
          <w:rFonts w:cstheme="minorHAnsi"/>
          <w:b/>
          <w:color w:val="2F5496" w:themeColor="accent1" w:themeShade="BF"/>
          <w:sz w:val="28"/>
          <w:szCs w:val="28"/>
          <w:lang w:val="en-US"/>
        </w:rPr>
      </w:pPr>
      <w:r>
        <w:rPr>
          <w:rFonts w:cstheme="minorHAnsi"/>
          <w:b/>
          <w:sz w:val="28"/>
          <w:szCs w:val="28"/>
          <w:lang w:val="en-US"/>
        </w:rPr>
        <w:tab/>
      </w:r>
      <w:r w:rsidR="00982ED6" w:rsidRPr="00E83F04">
        <w:rPr>
          <w:rFonts w:cstheme="minorHAnsi"/>
          <w:b/>
          <w:color w:val="2F5496" w:themeColor="accent1" w:themeShade="BF"/>
          <w:sz w:val="28"/>
          <w:szCs w:val="28"/>
          <w:lang w:val="en-US"/>
        </w:rPr>
        <w:t>Birchwood Tourist Park,</w:t>
      </w:r>
    </w:p>
    <w:p w14:paraId="33514908" w14:textId="77777777" w:rsidR="00982ED6" w:rsidRPr="00E83F04" w:rsidRDefault="00982ED6" w:rsidP="00982ED6">
      <w:pPr>
        <w:spacing w:after="0" w:line="23" w:lineRule="atLeast"/>
        <w:jc w:val="center"/>
        <w:rPr>
          <w:rFonts w:cstheme="minorHAnsi"/>
          <w:b/>
          <w:color w:val="2F5496" w:themeColor="accent1" w:themeShade="BF"/>
          <w:sz w:val="28"/>
          <w:szCs w:val="28"/>
          <w:lang w:val="en-US"/>
        </w:rPr>
      </w:pPr>
      <w:r w:rsidRPr="00E83F04">
        <w:rPr>
          <w:rFonts w:cstheme="minorHAnsi"/>
          <w:b/>
          <w:color w:val="2F5496" w:themeColor="accent1" w:themeShade="BF"/>
          <w:sz w:val="28"/>
          <w:szCs w:val="28"/>
          <w:lang w:val="en-US"/>
        </w:rPr>
        <w:t>Wareham Forest</w:t>
      </w:r>
    </w:p>
    <w:p w14:paraId="506B93EB" w14:textId="77777777" w:rsidR="00982ED6" w:rsidRPr="00E83F04" w:rsidRDefault="00982ED6" w:rsidP="00982ED6">
      <w:pPr>
        <w:spacing w:after="0" w:line="23" w:lineRule="atLeast"/>
        <w:rPr>
          <w:rFonts w:cstheme="minorHAnsi"/>
          <w:color w:val="2F5496" w:themeColor="accent1" w:themeShade="BF"/>
          <w:sz w:val="28"/>
          <w:szCs w:val="28"/>
          <w:lang w:val="en-US"/>
        </w:rPr>
      </w:pPr>
    </w:p>
    <w:p w14:paraId="4A167A4F" w14:textId="77777777" w:rsidR="00982ED6" w:rsidRPr="00E83F04" w:rsidRDefault="00982ED6" w:rsidP="00982ED6">
      <w:pPr>
        <w:spacing w:after="0" w:line="23" w:lineRule="atLeast"/>
        <w:jc w:val="center"/>
        <w:rPr>
          <w:rFonts w:cstheme="minorHAnsi"/>
          <w:b/>
          <w:color w:val="2F5496" w:themeColor="accent1" w:themeShade="BF"/>
          <w:sz w:val="28"/>
          <w:szCs w:val="28"/>
          <w:lang w:val="en-US"/>
        </w:rPr>
      </w:pPr>
      <w:r w:rsidRPr="00E83F04">
        <w:rPr>
          <w:rFonts w:cstheme="minorHAnsi"/>
          <w:b/>
          <w:color w:val="2F5496" w:themeColor="accent1" w:themeShade="BF"/>
          <w:sz w:val="28"/>
          <w:szCs w:val="28"/>
          <w:lang w:val="en-US"/>
        </w:rPr>
        <w:t>Wed 4</w:t>
      </w:r>
      <w:r w:rsidRPr="00E83F04">
        <w:rPr>
          <w:rFonts w:cstheme="minorHAnsi"/>
          <w:b/>
          <w:color w:val="2F5496" w:themeColor="accent1" w:themeShade="BF"/>
          <w:sz w:val="28"/>
          <w:szCs w:val="28"/>
          <w:vertAlign w:val="superscript"/>
          <w:lang w:val="en-US"/>
        </w:rPr>
        <w:t>th</w:t>
      </w:r>
      <w:r w:rsidRPr="00E83F04">
        <w:rPr>
          <w:rFonts w:cstheme="minorHAnsi"/>
          <w:b/>
          <w:color w:val="2F5496" w:themeColor="accent1" w:themeShade="BF"/>
          <w:sz w:val="28"/>
          <w:szCs w:val="28"/>
          <w:lang w:val="en-US"/>
        </w:rPr>
        <w:t xml:space="preserve"> September to Wed 2</w:t>
      </w:r>
      <w:r w:rsidRPr="00E83F04">
        <w:rPr>
          <w:rFonts w:cstheme="minorHAnsi"/>
          <w:b/>
          <w:color w:val="2F5496" w:themeColor="accent1" w:themeShade="BF"/>
          <w:sz w:val="28"/>
          <w:szCs w:val="28"/>
          <w:vertAlign w:val="superscript"/>
          <w:lang w:val="en-US"/>
        </w:rPr>
        <w:t>nd</w:t>
      </w:r>
      <w:r w:rsidRPr="00E83F04">
        <w:rPr>
          <w:rFonts w:cstheme="minorHAnsi"/>
          <w:b/>
          <w:color w:val="2F5496" w:themeColor="accent1" w:themeShade="BF"/>
          <w:sz w:val="28"/>
          <w:szCs w:val="28"/>
          <w:lang w:val="en-US"/>
        </w:rPr>
        <w:t xml:space="preserve"> October</w:t>
      </w:r>
    </w:p>
    <w:p w14:paraId="5B5EFDAB" w14:textId="77777777" w:rsidR="00982ED6" w:rsidRPr="00E83F04" w:rsidRDefault="00982ED6" w:rsidP="00982ED6">
      <w:pPr>
        <w:spacing w:after="0" w:line="23" w:lineRule="atLeast"/>
        <w:jc w:val="center"/>
        <w:rPr>
          <w:rFonts w:cstheme="minorHAnsi"/>
          <w:b/>
          <w:color w:val="2F5496" w:themeColor="accent1" w:themeShade="BF"/>
          <w:sz w:val="28"/>
          <w:szCs w:val="28"/>
          <w:lang w:val="en-US"/>
        </w:rPr>
      </w:pPr>
      <w:r w:rsidRPr="00E83F04">
        <w:rPr>
          <w:rFonts w:cstheme="minorHAnsi"/>
          <w:b/>
          <w:color w:val="2F5496" w:themeColor="accent1" w:themeShade="BF"/>
          <w:sz w:val="28"/>
          <w:szCs w:val="28"/>
          <w:lang w:val="en-US"/>
        </w:rPr>
        <w:t>Price: £12 per unit night includes EHU</w:t>
      </w:r>
    </w:p>
    <w:p w14:paraId="66366235" w14:textId="77777777" w:rsidR="00982ED6" w:rsidRPr="00E83F04" w:rsidRDefault="00982ED6" w:rsidP="00982ED6">
      <w:pPr>
        <w:spacing w:after="0" w:line="23" w:lineRule="atLeast"/>
        <w:jc w:val="center"/>
        <w:rPr>
          <w:rFonts w:cstheme="minorHAnsi"/>
          <w:b/>
          <w:color w:val="2F5496" w:themeColor="accent1" w:themeShade="BF"/>
          <w:sz w:val="28"/>
          <w:szCs w:val="28"/>
          <w:lang w:val="en-US"/>
        </w:rPr>
      </w:pPr>
      <w:r w:rsidRPr="00E83F04">
        <w:rPr>
          <w:rFonts w:cstheme="minorHAnsi"/>
          <w:b/>
          <w:color w:val="2F5496" w:themeColor="accent1" w:themeShade="BF"/>
          <w:sz w:val="28"/>
          <w:szCs w:val="28"/>
        </w:rPr>
        <w:t xml:space="preserve">30 Miles from NFOL </w:t>
      </w:r>
      <w:r w:rsidRPr="00E83F04">
        <w:rPr>
          <w:rFonts w:cstheme="minorHAnsi"/>
          <w:color w:val="2F5496" w:themeColor="accent1" w:themeShade="BF"/>
          <w:sz w:val="28"/>
          <w:szCs w:val="28"/>
        </w:rPr>
        <w:t>(</w:t>
      </w:r>
      <w:r w:rsidRPr="00E83F04">
        <w:rPr>
          <w:rFonts w:cstheme="minorHAnsi"/>
          <w:color w:val="2F5496" w:themeColor="accent1" w:themeShade="BF"/>
          <w:sz w:val="28"/>
          <w:szCs w:val="28"/>
          <w:lang w:val="en-US"/>
        </w:rPr>
        <w:t>MR. 195/893913)</w:t>
      </w:r>
    </w:p>
    <w:p w14:paraId="4F628A55" w14:textId="77777777" w:rsidR="00982ED6" w:rsidRPr="00E83F04" w:rsidRDefault="00982ED6" w:rsidP="00982ED6">
      <w:pPr>
        <w:spacing w:after="0" w:line="23" w:lineRule="atLeast"/>
        <w:rPr>
          <w:rFonts w:cstheme="minorHAnsi"/>
          <w:sz w:val="28"/>
          <w:szCs w:val="28"/>
          <w:lang w:val="en-US"/>
        </w:rPr>
      </w:pPr>
    </w:p>
    <w:p w14:paraId="1261BB1E" w14:textId="4C7997DC" w:rsidR="00982ED6" w:rsidRDefault="00982ED6" w:rsidP="00982ED6">
      <w:pPr>
        <w:spacing w:after="0" w:line="23" w:lineRule="atLeast"/>
        <w:jc w:val="both"/>
        <w:rPr>
          <w:rFonts w:cstheme="minorHAnsi"/>
          <w:sz w:val="28"/>
          <w:szCs w:val="28"/>
        </w:rPr>
      </w:pPr>
      <w:r w:rsidRPr="00E83F04">
        <w:rPr>
          <w:rFonts w:cstheme="minorHAnsi"/>
          <w:sz w:val="28"/>
          <w:szCs w:val="28"/>
        </w:rPr>
        <w:t xml:space="preserve">New Forest D.A. welcomes you to this Holiday Site in delightful Dorset on the edge of the Purbecks and in Wareham Forest, centrally located in an ideal position for exploring Dorset and the Jurassic Coast. </w:t>
      </w:r>
    </w:p>
    <w:p w14:paraId="6FC3B0BB" w14:textId="77777777" w:rsidR="00E83F04" w:rsidRPr="00E83F04" w:rsidRDefault="00E83F04" w:rsidP="00982ED6">
      <w:pPr>
        <w:spacing w:after="0" w:line="23" w:lineRule="atLeast"/>
        <w:jc w:val="both"/>
        <w:rPr>
          <w:rFonts w:cstheme="minorHAnsi"/>
          <w:sz w:val="28"/>
          <w:szCs w:val="28"/>
        </w:rPr>
      </w:pPr>
    </w:p>
    <w:p w14:paraId="4A543860" w14:textId="0F0BA304" w:rsidR="00982ED6" w:rsidRDefault="00E83F04" w:rsidP="00982ED6">
      <w:pPr>
        <w:spacing w:after="0" w:line="23" w:lineRule="atLeast"/>
        <w:jc w:val="both"/>
        <w:rPr>
          <w:rFonts w:cstheme="minorHAnsi"/>
          <w:sz w:val="24"/>
          <w:szCs w:val="24"/>
        </w:rPr>
      </w:pPr>
      <w:r w:rsidRPr="00E83F04">
        <w:rPr>
          <w:noProof/>
          <w:sz w:val="28"/>
          <w:szCs w:val="28"/>
          <w:lang w:eastAsia="en-GB"/>
        </w:rPr>
        <w:drawing>
          <wp:anchor distT="0" distB="0" distL="114300" distR="114300" simplePos="0" relativeHeight="251661312" behindDoc="0" locked="0" layoutInCell="1" allowOverlap="1" wp14:anchorId="39F079DB" wp14:editId="73B05EFB">
            <wp:simplePos x="0" y="0"/>
            <wp:positionH relativeFrom="column">
              <wp:posOffset>1971675</wp:posOffset>
            </wp:positionH>
            <wp:positionV relativeFrom="paragraph">
              <wp:posOffset>54610</wp:posOffset>
            </wp:positionV>
            <wp:extent cx="3123565" cy="161480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65" cy="1614805"/>
                    </a:xfrm>
                    <a:prstGeom prst="rect">
                      <a:avLst/>
                    </a:prstGeom>
                    <a:noFill/>
                  </pic:spPr>
                </pic:pic>
              </a:graphicData>
            </a:graphic>
            <wp14:sizeRelH relativeFrom="page">
              <wp14:pctWidth>0</wp14:pctWidth>
            </wp14:sizeRelH>
            <wp14:sizeRelV relativeFrom="page">
              <wp14:pctHeight>0</wp14:pctHeight>
            </wp14:sizeRelV>
          </wp:anchor>
        </w:drawing>
      </w:r>
    </w:p>
    <w:p w14:paraId="7B93E9F1" w14:textId="7482B4D0" w:rsidR="00E83F04" w:rsidRDefault="00E83F04" w:rsidP="00982ED6">
      <w:pPr>
        <w:spacing w:after="0" w:line="23" w:lineRule="atLeast"/>
        <w:jc w:val="both"/>
        <w:rPr>
          <w:rFonts w:cstheme="minorHAnsi"/>
          <w:sz w:val="24"/>
          <w:szCs w:val="24"/>
        </w:rPr>
      </w:pPr>
    </w:p>
    <w:p w14:paraId="555F8FEA" w14:textId="168577EB" w:rsidR="00E83F04" w:rsidRDefault="00E83F04" w:rsidP="00982ED6">
      <w:pPr>
        <w:spacing w:after="0" w:line="23" w:lineRule="atLeast"/>
        <w:jc w:val="both"/>
        <w:rPr>
          <w:rFonts w:cstheme="minorHAnsi"/>
          <w:sz w:val="24"/>
          <w:szCs w:val="24"/>
        </w:rPr>
      </w:pPr>
    </w:p>
    <w:p w14:paraId="195637AF" w14:textId="1BA2E8BA" w:rsidR="00E83F04" w:rsidRDefault="00E83F04" w:rsidP="00982ED6">
      <w:pPr>
        <w:spacing w:after="0" w:line="23" w:lineRule="atLeast"/>
        <w:jc w:val="both"/>
        <w:rPr>
          <w:rFonts w:cstheme="minorHAnsi"/>
          <w:sz w:val="24"/>
          <w:szCs w:val="24"/>
        </w:rPr>
      </w:pPr>
    </w:p>
    <w:p w14:paraId="53C6EB3B" w14:textId="77777777" w:rsidR="00E83F04" w:rsidRDefault="00E83F04" w:rsidP="00982ED6">
      <w:pPr>
        <w:spacing w:after="0" w:line="23" w:lineRule="atLeast"/>
        <w:jc w:val="both"/>
        <w:rPr>
          <w:rFonts w:cstheme="minorHAnsi"/>
          <w:sz w:val="24"/>
          <w:szCs w:val="24"/>
        </w:rPr>
      </w:pPr>
    </w:p>
    <w:p w14:paraId="5ECBD56A" w14:textId="77777777" w:rsidR="00E83F04" w:rsidRPr="006F3B69" w:rsidRDefault="00E83F04" w:rsidP="00982ED6">
      <w:pPr>
        <w:spacing w:after="0" w:line="23" w:lineRule="atLeast"/>
        <w:jc w:val="both"/>
        <w:rPr>
          <w:rFonts w:cstheme="minorHAnsi"/>
          <w:sz w:val="24"/>
          <w:szCs w:val="24"/>
        </w:rPr>
      </w:pPr>
    </w:p>
    <w:p w14:paraId="3C1298C1" w14:textId="77777777" w:rsidR="00E83F04" w:rsidRDefault="00E83F04" w:rsidP="00982ED6">
      <w:pPr>
        <w:spacing w:after="0" w:line="23" w:lineRule="atLeast"/>
        <w:jc w:val="both"/>
        <w:rPr>
          <w:rFonts w:cstheme="minorHAnsi"/>
          <w:b/>
          <w:sz w:val="24"/>
          <w:szCs w:val="24"/>
        </w:rPr>
      </w:pPr>
    </w:p>
    <w:p w14:paraId="6608A27C" w14:textId="77777777" w:rsidR="00E83F04" w:rsidRDefault="00E83F04" w:rsidP="00982ED6">
      <w:pPr>
        <w:spacing w:after="0" w:line="23" w:lineRule="atLeast"/>
        <w:jc w:val="both"/>
        <w:rPr>
          <w:rFonts w:cstheme="minorHAnsi"/>
          <w:b/>
          <w:sz w:val="28"/>
          <w:szCs w:val="28"/>
        </w:rPr>
      </w:pPr>
    </w:p>
    <w:p w14:paraId="7CD2E12A" w14:textId="77777777" w:rsidR="00E83F04" w:rsidRDefault="00E83F04" w:rsidP="00982ED6">
      <w:pPr>
        <w:spacing w:after="0" w:line="23" w:lineRule="atLeast"/>
        <w:jc w:val="both"/>
        <w:rPr>
          <w:rFonts w:cstheme="minorHAnsi"/>
          <w:b/>
          <w:sz w:val="28"/>
          <w:szCs w:val="28"/>
        </w:rPr>
      </w:pPr>
    </w:p>
    <w:p w14:paraId="2D33FF9A" w14:textId="77777777" w:rsidR="00A52E3B" w:rsidRDefault="00A52E3B" w:rsidP="00982ED6">
      <w:pPr>
        <w:spacing w:after="0" w:line="23" w:lineRule="atLeast"/>
        <w:jc w:val="both"/>
        <w:rPr>
          <w:rFonts w:cstheme="minorHAnsi"/>
          <w:b/>
          <w:sz w:val="28"/>
          <w:szCs w:val="28"/>
        </w:rPr>
      </w:pPr>
    </w:p>
    <w:p w14:paraId="1C03A9D9" w14:textId="7C6797B5" w:rsidR="00982ED6" w:rsidRPr="00E83F04" w:rsidRDefault="00982ED6" w:rsidP="00982ED6">
      <w:pPr>
        <w:spacing w:after="0" w:line="23" w:lineRule="atLeast"/>
        <w:jc w:val="both"/>
        <w:rPr>
          <w:rFonts w:cstheme="minorHAnsi"/>
          <w:sz w:val="28"/>
          <w:szCs w:val="28"/>
        </w:rPr>
      </w:pPr>
      <w:r w:rsidRPr="00E83F04">
        <w:rPr>
          <w:rFonts w:cstheme="minorHAnsi"/>
          <w:b/>
          <w:sz w:val="28"/>
          <w:szCs w:val="28"/>
        </w:rPr>
        <w:t xml:space="preserve">Facilities: </w:t>
      </w:r>
      <w:r w:rsidRPr="00E83F04">
        <w:rPr>
          <w:rFonts w:cstheme="minorHAnsi"/>
          <w:sz w:val="28"/>
          <w:szCs w:val="28"/>
        </w:rPr>
        <w:t xml:space="preserve">The site includes mains water, dry waste and toilet disposal. There are 2 toilet/shower blocks which we have full use of. All types of units are welcome. </w:t>
      </w:r>
    </w:p>
    <w:p w14:paraId="53979DAE" w14:textId="77777777" w:rsidR="00982ED6" w:rsidRPr="006F3B69" w:rsidRDefault="00982ED6" w:rsidP="00982ED6">
      <w:pPr>
        <w:spacing w:after="0" w:line="23" w:lineRule="atLeast"/>
        <w:jc w:val="both"/>
        <w:rPr>
          <w:rFonts w:cstheme="minorHAnsi"/>
          <w:sz w:val="24"/>
          <w:szCs w:val="24"/>
        </w:rPr>
      </w:pPr>
    </w:p>
    <w:p w14:paraId="7A8910B9" w14:textId="52F69F12" w:rsidR="00982ED6" w:rsidRPr="00E83F04" w:rsidRDefault="00982ED6" w:rsidP="00982ED6">
      <w:pPr>
        <w:spacing w:after="0" w:line="23" w:lineRule="atLeast"/>
        <w:jc w:val="both"/>
        <w:rPr>
          <w:rFonts w:cstheme="minorHAnsi"/>
          <w:sz w:val="28"/>
          <w:szCs w:val="28"/>
        </w:rPr>
      </w:pPr>
      <w:r w:rsidRPr="00E83F04">
        <w:rPr>
          <w:rFonts w:cstheme="minorHAnsi"/>
          <w:b/>
          <w:sz w:val="28"/>
          <w:szCs w:val="28"/>
          <w:u w:val="single"/>
        </w:rPr>
        <w:t>Advanced booking is essential</w:t>
      </w:r>
      <w:r w:rsidRPr="00E83F04">
        <w:rPr>
          <w:rFonts w:cstheme="minorHAnsi"/>
          <w:sz w:val="28"/>
          <w:szCs w:val="28"/>
        </w:rPr>
        <w:t>, Email jsetchell20@talktalk.net or text 07513409978 leave name &amp; contact telephone for us to contact you.</w:t>
      </w:r>
    </w:p>
    <w:p w14:paraId="769220C4" w14:textId="5EFFFE48" w:rsidR="00982ED6" w:rsidRDefault="00982ED6"/>
    <w:p w14:paraId="1DCAEC65" w14:textId="0CDBA92C" w:rsidR="00982ED6" w:rsidRDefault="00982ED6"/>
    <w:p w14:paraId="61F5C597" w14:textId="1BC4B55F" w:rsidR="00982ED6" w:rsidRDefault="00982ED6"/>
    <w:p w14:paraId="646EC1FF" w14:textId="08152E3B" w:rsidR="002F462B" w:rsidRDefault="002F462B"/>
    <w:p w14:paraId="2F9B31B3" w14:textId="6FCE7691" w:rsidR="002F462B" w:rsidRDefault="002F462B"/>
    <w:p w14:paraId="5EA79102" w14:textId="5D72EF23" w:rsidR="002F462B" w:rsidRDefault="002F462B"/>
    <w:p w14:paraId="1D4D03C2" w14:textId="5038BBAB" w:rsidR="002F462B" w:rsidRDefault="002F462B">
      <w:pPr>
        <w:rPr>
          <w:color w:val="833C0B" w:themeColor="accent2" w:themeShade="80"/>
          <w:sz w:val="28"/>
          <w:szCs w:val="28"/>
        </w:rPr>
      </w:pPr>
    </w:p>
    <w:p w14:paraId="2B846BF5" w14:textId="122E71DE" w:rsidR="00A52E3B" w:rsidRDefault="00A52E3B">
      <w:pPr>
        <w:rPr>
          <w:color w:val="833C0B" w:themeColor="accent2" w:themeShade="80"/>
          <w:sz w:val="28"/>
          <w:szCs w:val="28"/>
        </w:rPr>
      </w:pPr>
    </w:p>
    <w:p w14:paraId="1AD31FA7" w14:textId="30720084" w:rsidR="00A52E3B" w:rsidRDefault="00A52E3B">
      <w:pPr>
        <w:rPr>
          <w:color w:val="833C0B" w:themeColor="accent2" w:themeShade="80"/>
          <w:sz w:val="28"/>
          <w:szCs w:val="28"/>
        </w:rPr>
      </w:pPr>
    </w:p>
    <w:p w14:paraId="208AA04C" w14:textId="77777777" w:rsidR="00A52E3B" w:rsidRPr="002F462B" w:rsidRDefault="00A52E3B">
      <w:pPr>
        <w:rPr>
          <w:color w:val="833C0B" w:themeColor="accent2" w:themeShade="80"/>
          <w:sz w:val="28"/>
          <w:szCs w:val="28"/>
        </w:rPr>
      </w:pPr>
    </w:p>
    <w:p w14:paraId="48EAF00D" w14:textId="7807F6DD" w:rsidR="002F462B" w:rsidRPr="002F462B" w:rsidRDefault="002F462B">
      <w:pPr>
        <w:rPr>
          <w:color w:val="833C0B" w:themeColor="accent2" w:themeShade="80"/>
          <w:sz w:val="28"/>
          <w:szCs w:val="28"/>
        </w:rPr>
      </w:pPr>
    </w:p>
    <w:p w14:paraId="64F0AA2B" w14:textId="77777777" w:rsidR="002F462B" w:rsidRPr="002F462B" w:rsidRDefault="002F462B" w:rsidP="002F462B">
      <w:pPr>
        <w:jc w:val="center"/>
        <w:rPr>
          <w:rFonts w:cstheme="minorHAnsi"/>
          <w:b/>
          <w:color w:val="833C0B" w:themeColor="accent2" w:themeShade="80"/>
          <w:sz w:val="28"/>
          <w:szCs w:val="28"/>
        </w:rPr>
      </w:pPr>
      <w:r w:rsidRPr="002F462B">
        <w:rPr>
          <w:rFonts w:cstheme="minorHAnsi"/>
          <w:b/>
          <w:color w:val="833C0B" w:themeColor="accent2" w:themeShade="80"/>
          <w:sz w:val="28"/>
          <w:szCs w:val="28"/>
        </w:rPr>
        <w:t xml:space="preserve">Beehive Field, Bradford Upon Avon </w:t>
      </w:r>
    </w:p>
    <w:p w14:paraId="7FBD1D91" w14:textId="77777777" w:rsidR="002F462B" w:rsidRPr="002F462B" w:rsidRDefault="002F462B" w:rsidP="002F462B">
      <w:pPr>
        <w:spacing w:after="0"/>
        <w:jc w:val="center"/>
        <w:rPr>
          <w:rFonts w:cstheme="minorHAnsi"/>
          <w:b/>
          <w:color w:val="833C0B" w:themeColor="accent2" w:themeShade="80"/>
          <w:sz w:val="28"/>
          <w:szCs w:val="28"/>
        </w:rPr>
      </w:pPr>
      <w:r w:rsidRPr="002F462B">
        <w:rPr>
          <w:rFonts w:cstheme="minorHAnsi"/>
          <w:b/>
          <w:color w:val="833C0B" w:themeColor="accent2" w:themeShade="80"/>
          <w:sz w:val="28"/>
          <w:szCs w:val="28"/>
        </w:rPr>
        <w:t>Fri 13</w:t>
      </w:r>
      <w:r w:rsidRPr="002F462B">
        <w:rPr>
          <w:rFonts w:cstheme="minorHAnsi"/>
          <w:b/>
          <w:color w:val="833C0B" w:themeColor="accent2" w:themeShade="80"/>
          <w:sz w:val="28"/>
          <w:szCs w:val="28"/>
          <w:vertAlign w:val="superscript"/>
        </w:rPr>
        <w:t>th</w:t>
      </w:r>
      <w:r w:rsidRPr="002F462B">
        <w:rPr>
          <w:rFonts w:cstheme="minorHAnsi"/>
          <w:b/>
          <w:color w:val="833C0B" w:themeColor="accent2" w:themeShade="80"/>
          <w:sz w:val="28"/>
          <w:szCs w:val="28"/>
        </w:rPr>
        <w:t xml:space="preserve"> to Mon 30</w:t>
      </w:r>
      <w:r w:rsidRPr="002F462B">
        <w:rPr>
          <w:rFonts w:cstheme="minorHAnsi"/>
          <w:b/>
          <w:color w:val="833C0B" w:themeColor="accent2" w:themeShade="80"/>
          <w:sz w:val="28"/>
          <w:szCs w:val="28"/>
          <w:vertAlign w:val="superscript"/>
        </w:rPr>
        <w:t>th</w:t>
      </w:r>
      <w:r w:rsidRPr="002F462B">
        <w:rPr>
          <w:rFonts w:cstheme="minorHAnsi"/>
          <w:b/>
          <w:color w:val="833C0B" w:themeColor="accent2" w:themeShade="80"/>
          <w:sz w:val="28"/>
          <w:szCs w:val="28"/>
        </w:rPr>
        <w:t xml:space="preserve"> September</w:t>
      </w:r>
    </w:p>
    <w:p w14:paraId="15243DBD" w14:textId="77777777" w:rsidR="002F462B" w:rsidRPr="002F462B" w:rsidRDefault="002F462B" w:rsidP="002F462B">
      <w:pPr>
        <w:spacing w:after="0"/>
        <w:jc w:val="center"/>
        <w:rPr>
          <w:rFonts w:cstheme="minorHAnsi"/>
          <w:b/>
          <w:color w:val="833C0B" w:themeColor="accent2" w:themeShade="80"/>
          <w:sz w:val="28"/>
          <w:szCs w:val="28"/>
        </w:rPr>
      </w:pPr>
      <w:r w:rsidRPr="002F462B">
        <w:rPr>
          <w:rFonts w:cstheme="minorHAnsi"/>
          <w:b/>
          <w:color w:val="833C0B" w:themeColor="accent2" w:themeShade="80"/>
          <w:sz w:val="28"/>
          <w:szCs w:val="28"/>
        </w:rPr>
        <w:t xml:space="preserve">Price: </w:t>
      </w:r>
      <w:r w:rsidRPr="002F462B">
        <w:rPr>
          <w:rFonts w:cstheme="minorHAnsi"/>
          <w:b/>
          <w:color w:val="833C0B" w:themeColor="accent2" w:themeShade="80"/>
          <w:sz w:val="28"/>
          <w:szCs w:val="28"/>
          <w:lang w:eastAsia="en-GB"/>
        </w:rPr>
        <w:t>£8.50 per unit night</w:t>
      </w:r>
    </w:p>
    <w:p w14:paraId="2A612B17" w14:textId="32938601" w:rsidR="002F462B" w:rsidRPr="002F462B" w:rsidRDefault="002F462B" w:rsidP="002F462B">
      <w:pPr>
        <w:spacing w:after="0"/>
        <w:jc w:val="center"/>
        <w:rPr>
          <w:rFonts w:cstheme="minorHAnsi"/>
          <w:color w:val="833C0B" w:themeColor="accent2" w:themeShade="80"/>
          <w:sz w:val="28"/>
          <w:szCs w:val="28"/>
        </w:rPr>
      </w:pPr>
      <w:r w:rsidRPr="002F462B">
        <w:rPr>
          <w:rFonts w:cstheme="minorHAnsi"/>
          <w:b/>
          <w:color w:val="833C0B" w:themeColor="accent2" w:themeShade="80"/>
          <w:sz w:val="28"/>
          <w:szCs w:val="28"/>
        </w:rPr>
        <w:t xml:space="preserve">28 Miles from NFOL </w:t>
      </w:r>
      <w:r w:rsidRPr="002F462B">
        <w:rPr>
          <w:rFonts w:cstheme="minorHAnsi"/>
          <w:color w:val="833C0B" w:themeColor="accent2" w:themeShade="80"/>
          <w:sz w:val="28"/>
          <w:szCs w:val="28"/>
        </w:rPr>
        <w:t>(M.R. 173/834598)</w:t>
      </w:r>
    </w:p>
    <w:p w14:paraId="608892A1" w14:textId="726E0227" w:rsidR="002F462B" w:rsidRDefault="002F462B" w:rsidP="002F462B">
      <w:pPr>
        <w:spacing w:after="0"/>
        <w:jc w:val="center"/>
        <w:rPr>
          <w:rFonts w:cstheme="minorHAnsi"/>
          <w:sz w:val="24"/>
          <w:szCs w:val="24"/>
        </w:rPr>
      </w:pPr>
    </w:p>
    <w:p w14:paraId="01557FF1" w14:textId="4819F813" w:rsidR="002F462B" w:rsidRDefault="002F462B" w:rsidP="002F462B">
      <w:pPr>
        <w:spacing w:after="0"/>
        <w:jc w:val="center"/>
        <w:rPr>
          <w:rFonts w:cstheme="minorHAnsi"/>
          <w:sz w:val="24"/>
          <w:szCs w:val="24"/>
        </w:rPr>
      </w:pPr>
    </w:p>
    <w:p w14:paraId="274EBB3C" w14:textId="77777777" w:rsidR="002F462B" w:rsidRPr="006F3B69" w:rsidRDefault="002F462B" w:rsidP="002F462B">
      <w:pPr>
        <w:spacing w:after="0"/>
        <w:jc w:val="center"/>
        <w:rPr>
          <w:rFonts w:cstheme="minorHAnsi"/>
          <w:sz w:val="24"/>
          <w:szCs w:val="24"/>
        </w:rPr>
      </w:pPr>
    </w:p>
    <w:p w14:paraId="62A69468" w14:textId="6A14A3E8" w:rsidR="002F462B" w:rsidRDefault="002F462B" w:rsidP="002F462B">
      <w:pPr>
        <w:spacing w:after="0"/>
        <w:jc w:val="both"/>
        <w:rPr>
          <w:rFonts w:cstheme="minorHAnsi"/>
          <w:sz w:val="28"/>
          <w:szCs w:val="28"/>
        </w:rPr>
      </w:pPr>
      <w:r w:rsidRPr="006F3B69">
        <w:rPr>
          <w:rFonts w:cstheme="minorHAnsi"/>
          <w:sz w:val="24"/>
          <w:szCs w:val="24"/>
        </w:rPr>
        <w:t xml:space="preserve"> </w:t>
      </w:r>
      <w:r w:rsidRPr="002F462B">
        <w:rPr>
          <w:rFonts w:cstheme="minorHAnsi"/>
          <w:sz w:val="28"/>
          <w:szCs w:val="28"/>
        </w:rPr>
        <w:t xml:space="preserve">Somerset DA welcomes you to this large flat field green field holiday site. It is equidistant between Bradford-on-Avon and </w:t>
      </w:r>
      <w:proofErr w:type="gramStart"/>
      <w:r w:rsidRPr="002F462B">
        <w:rPr>
          <w:rFonts w:cstheme="minorHAnsi"/>
          <w:sz w:val="28"/>
          <w:szCs w:val="28"/>
        </w:rPr>
        <w:t>Trowbridge, and</w:t>
      </w:r>
      <w:proofErr w:type="gramEnd"/>
      <w:r w:rsidRPr="002F462B">
        <w:rPr>
          <w:rFonts w:cstheme="minorHAnsi"/>
          <w:sz w:val="28"/>
          <w:szCs w:val="28"/>
        </w:rPr>
        <w:t xml:space="preserve"> enjoys a peaceful rural location. Plenty of activity at </w:t>
      </w:r>
      <w:proofErr w:type="spellStart"/>
      <w:r w:rsidRPr="002F462B">
        <w:rPr>
          <w:rFonts w:cstheme="minorHAnsi"/>
          <w:sz w:val="28"/>
          <w:szCs w:val="28"/>
        </w:rPr>
        <w:t>Widbrook</w:t>
      </w:r>
      <w:proofErr w:type="spellEnd"/>
      <w:r w:rsidRPr="002F462B">
        <w:rPr>
          <w:rFonts w:cstheme="minorHAnsi"/>
          <w:sz w:val="28"/>
          <w:szCs w:val="28"/>
        </w:rPr>
        <w:t xml:space="preserve"> Marina provides a source of entertainment for all the family, and has an onsite public house, The Beef &amp; Barge. The local public transport</w:t>
      </w:r>
      <w:r w:rsidR="00A52E3B">
        <w:rPr>
          <w:rFonts w:cstheme="minorHAnsi"/>
          <w:sz w:val="28"/>
          <w:szCs w:val="28"/>
        </w:rPr>
        <w:t xml:space="preserve"> </w:t>
      </w:r>
      <w:r w:rsidRPr="002F462B">
        <w:rPr>
          <w:rFonts w:cstheme="minorHAnsi"/>
          <w:sz w:val="28"/>
          <w:szCs w:val="28"/>
        </w:rPr>
        <w:t>is available from just outside the gate, allowing easy access to the majority of main bus routes</w:t>
      </w:r>
      <w:r w:rsidR="00A52E3B">
        <w:rPr>
          <w:rFonts w:cstheme="minorHAnsi"/>
          <w:sz w:val="28"/>
          <w:szCs w:val="28"/>
        </w:rPr>
        <w:t>.</w:t>
      </w:r>
      <w:bookmarkStart w:id="0" w:name="_GoBack"/>
      <w:bookmarkEnd w:id="0"/>
    </w:p>
    <w:p w14:paraId="4C152E72" w14:textId="4CF97C0A" w:rsidR="00A52E3B" w:rsidRDefault="00A52E3B" w:rsidP="002F462B">
      <w:pPr>
        <w:spacing w:after="0"/>
        <w:jc w:val="both"/>
        <w:rPr>
          <w:rFonts w:cstheme="minorHAnsi"/>
          <w:sz w:val="28"/>
          <w:szCs w:val="28"/>
        </w:rPr>
      </w:pPr>
    </w:p>
    <w:p w14:paraId="1AEA4A84" w14:textId="723C0147" w:rsidR="00A52E3B" w:rsidRDefault="00A52E3B" w:rsidP="002F462B">
      <w:pPr>
        <w:spacing w:after="0"/>
        <w:jc w:val="both"/>
        <w:rPr>
          <w:rFonts w:cstheme="minorHAnsi"/>
          <w:sz w:val="28"/>
          <w:szCs w:val="28"/>
        </w:rPr>
      </w:pPr>
      <w:r w:rsidRPr="002F462B">
        <w:rPr>
          <w:noProof/>
          <w:sz w:val="28"/>
          <w:szCs w:val="28"/>
          <w:lang w:eastAsia="en-GB"/>
        </w:rPr>
        <w:drawing>
          <wp:anchor distT="0" distB="0" distL="114300" distR="114300" simplePos="0" relativeHeight="251663360" behindDoc="0" locked="0" layoutInCell="1" allowOverlap="1" wp14:anchorId="14C5CCBB" wp14:editId="2A4922B2">
            <wp:simplePos x="0" y="0"/>
            <wp:positionH relativeFrom="column">
              <wp:posOffset>-57151</wp:posOffset>
            </wp:positionH>
            <wp:positionV relativeFrom="paragraph">
              <wp:posOffset>83185</wp:posOffset>
            </wp:positionV>
            <wp:extent cx="3209925" cy="2102076"/>
            <wp:effectExtent l="0" t="0" r="0" b="0"/>
            <wp:wrapNone/>
            <wp:docPr id="5" name="Picture 5" descr="http://static.panoramio.com/photos/original/383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anoramio.com/photos/original/38355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417" cy="2109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0B41" w14:textId="511F849E" w:rsidR="00A52E3B" w:rsidRDefault="00A52E3B" w:rsidP="002F462B">
      <w:pPr>
        <w:spacing w:after="0"/>
        <w:jc w:val="both"/>
        <w:rPr>
          <w:rFonts w:cstheme="minorHAnsi"/>
          <w:sz w:val="28"/>
          <w:szCs w:val="28"/>
        </w:rPr>
      </w:pPr>
    </w:p>
    <w:p w14:paraId="412F9098" w14:textId="58CADFF9" w:rsidR="00A52E3B" w:rsidRDefault="00A52E3B" w:rsidP="002F462B">
      <w:pPr>
        <w:spacing w:after="0"/>
        <w:jc w:val="both"/>
        <w:rPr>
          <w:rFonts w:cstheme="minorHAnsi"/>
          <w:sz w:val="28"/>
          <w:szCs w:val="28"/>
        </w:rPr>
      </w:pPr>
    </w:p>
    <w:p w14:paraId="79FF3B9B" w14:textId="77777777" w:rsidR="00A52E3B" w:rsidRPr="002F462B" w:rsidRDefault="00A52E3B" w:rsidP="002F462B">
      <w:pPr>
        <w:spacing w:after="0"/>
        <w:jc w:val="both"/>
        <w:rPr>
          <w:rFonts w:cstheme="minorHAnsi"/>
          <w:sz w:val="28"/>
          <w:szCs w:val="28"/>
        </w:rPr>
      </w:pPr>
    </w:p>
    <w:p w14:paraId="2B98514B" w14:textId="0239D47C" w:rsidR="002F462B" w:rsidRDefault="002F462B" w:rsidP="002F462B">
      <w:pPr>
        <w:spacing w:after="0"/>
        <w:jc w:val="both"/>
        <w:rPr>
          <w:rFonts w:cstheme="minorHAnsi"/>
          <w:b/>
          <w:sz w:val="28"/>
          <w:szCs w:val="28"/>
        </w:rPr>
      </w:pPr>
    </w:p>
    <w:p w14:paraId="7F994D1E" w14:textId="37308152" w:rsidR="002F462B" w:rsidRDefault="002F462B" w:rsidP="002F462B">
      <w:pPr>
        <w:spacing w:after="0"/>
        <w:jc w:val="both"/>
        <w:rPr>
          <w:rFonts w:cstheme="minorHAnsi"/>
          <w:b/>
          <w:sz w:val="28"/>
          <w:szCs w:val="28"/>
        </w:rPr>
      </w:pPr>
    </w:p>
    <w:p w14:paraId="5ADDF649" w14:textId="103E4403" w:rsidR="002F462B" w:rsidRDefault="002F462B" w:rsidP="002F462B">
      <w:pPr>
        <w:spacing w:after="0"/>
        <w:jc w:val="both"/>
        <w:rPr>
          <w:rFonts w:cstheme="minorHAnsi"/>
          <w:b/>
          <w:sz w:val="28"/>
          <w:szCs w:val="28"/>
        </w:rPr>
      </w:pPr>
    </w:p>
    <w:p w14:paraId="3FC3D35F" w14:textId="5690CAC3" w:rsidR="002F462B" w:rsidRDefault="002F462B" w:rsidP="002F462B">
      <w:pPr>
        <w:spacing w:after="0"/>
        <w:jc w:val="both"/>
        <w:rPr>
          <w:rFonts w:cstheme="minorHAnsi"/>
          <w:b/>
          <w:sz w:val="28"/>
          <w:szCs w:val="28"/>
        </w:rPr>
      </w:pPr>
    </w:p>
    <w:p w14:paraId="0BBF8039" w14:textId="4CA6B4F7" w:rsidR="002F462B" w:rsidRDefault="002F462B" w:rsidP="002F462B">
      <w:pPr>
        <w:spacing w:after="0"/>
        <w:jc w:val="both"/>
        <w:rPr>
          <w:rFonts w:cstheme="minorHAnsi"/>
          <w:b/>
          <w:sz w:val="28"/>
          <w:szCs w:val="28"/>
        </w:rPr>
      </w:pPr>
    </w:p>
    <w:p w14:paraId="327952A7" w14:textId="77777777" w:rsidR="002F462B" w:rsidRPr="002F462B" w:rsidRDefault="002F462B" w:rsidP="002F462B">
      <w:pPr>
        <w:spacing w:after="0"/>
        <w:jc w:val="both"/>
        <w:rPr>
          <w:rFonts w:cstheme="minorHAnsi"/>
          <w:b/>
          <w:sz w:val="28"/>
          <w:szCs w:val="28"/>
        </w:rPr>
      </w:pPr>
    </w:p>
    <w:p w14:paraId="0D737939" w14:textId="77777777" w:rsidR="002F462B" w:rsidRPr="002F462B" w:rsidRDefault="002F462B" w:rsidP="002F462B">
      <w:pPr>
        <w:spacing w:after="0"/>
        <w:jc w:val="both"/>
        <w:rPr>
          <w:rFonts w:cstheme="minorHAnsi"/>
          <w:sz w:val="28"/>
          <w:szCs w:val="28"/>
          <w:lang w:val="en-US"/>
        </w:rPr>
      </w:pPr>
      <w:r w:rsidRPr="002F462B">
        <w:rPr>
          <w:rFonts w:cstheme="minorHAnsi"/>
          <w:b/>
          <w:sz w:val="28"/>
          <w:szCs w:val="28"/>
        </w:rPr>
        <w:t>Facilities:</w:t>
      </w:r>
      <w:r w:rsidRPr="002F462B">
        <w:rPr>
          <w:rFonts w:cstheme="minorHAnsi"/>
          <w:sz w:val="28"/>
          <w:szCs w:val="28"/>
        </w:rPr>
        <w:t xml:space="preserve">  Greenfield site, own sanitation essential</w:t>
      </w:r>
    </w:p>
    <w:p w14:paraId="21FE446B" w14:textId="77777777" w:rsidR="002F462B" w:rsidRPr="002F462B" w:rsidRDefault="002F462B" w:rsidP="002F462B">
      <w:pPr>
        <w:spacing w:after="0" w:line="23" w:lineRule="atLeast"/>
        <w:jc w:val="both"/>
        <w:rPr>
          <w:rFonts w:cstheme="minorHAnsi"/>
          <w:sz w:val="28"/>
          <w:szCs w:val="28"/>
          <w:lang w:val="en-US"/>
        </w:rPr>
      </w:pPr>
      <w:r w:rsidRPr="002F462B">
        <w:rPr>
          <w:rFonts w:cstheme="minorHAnsi"/>
          <w:sz w:val="28"/>
          <w:szCs w:val="28"/>
          <w:lang w:val="en-US"/>
        </w:rPr>
        <w:t>Advance booking not required.</w:t>
      </w:r>
    </w:p>
    <w:p w14:paraId="64967BD0" w14:textId="77777777" w:rsidR="002F462B" w:rsidRDefault="002F462B"/>
    <w:sectPr w:rsidR="002F4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D6"/>
    <w:rsid w:val="002F462B"/>
    <w:rsid w:val="004A0156"/>
    <w:rsid w:val="00900B4C"/>
    <w:rsid w:val="00982ED6"/>
    <w:rsid w:val="00A52E3B"/>
    <w:rsid w:val="00E8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7483"/>
  <w15:chartTrackingRefBased/>
  <w15:docId w15:val="{207414A0-4ADA-42FD-9E0E-9195A4F3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da</dc:creator>
  <cp:keywords/>
  <dc:description/>
  <cp:lastModifiedBy>tamar da</cp:lastModifiedBy>
  <cp:revision>2</cp:revision>
  <dcterms:created xsi:type="dcterms:W3CDTF">2018-10-18T11:22:00Z</dcterms:created>
  <dcterms:modified xsi:type="dcterms:W3CDTF">2018-10-18T12:01:00Z</dcterms:modified>
</cp:coreProperties>
</file>